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0BD0BEB" w:rsidR="00FC320D" w:rsidRPr="00103A99" w:rsidRDefault="005B2B4B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4CF5CC80" wp14:editId="3B1BC4BE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-83185</wp:posOffset>
                  </wp:positionV>
                  <wp:extent cx="1409700" cy="1499834"/>
                  <wp:effectExtent l="0" t="0" r="0" b="5715"/>
                  <wp:wrapNone/>
                  <wp:docPr id="15909797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99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340AD75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396E9214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</w:r>
      <w:r w:rsidRPr="00393CA0">
        <w:rPr>
          <w:rFonts w:ascii="Raleway" w:hAnsi="Raleway"/>
          <w:b/>
          <w:bCs/>
          <w:color w:val="262626" w:themeColor="text1" w:themeTint="D9"/>
        </w:rPr>
        <w:t xml:space="preserve">- </w:t>
      </w:r>
      <w:r w:rsidR="00C82000">
        <w:rPr>
          <w:rFonts w:ascii="Raleway" w:hAnsi="Raleway"/>
          <w:b/>
          <w:bCs/>
          <w:color w:val="262626" w:themeColor="text1" w:themeTint="D9"/>
        </w:rPr>
        <w:t>AFP Greater Philadelphia Chapter</w:t>
      </w:r>
    </w:p>
    <w:p w14:paraId="0A90780C" w14:textId="3458481F" w:rsidR="00416AFB" w:rsidRPr="00C82000" w:rsidRDefault="00416AFB" w:rsidP="00461210">
      <w:pPr>
        <w:ind w:left="720"/>
        <w:rPr>
          <w:rFonts w:ascii="Raleway" w:hAnsi="Raleway"/>
          <w:b/>
          <w:color w:val="262626" w:themeColor="text1" w:themeTint="D9"/>
          <w:sz w:val="16"/>
          <w:szCs w:val="16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C82000" w:rsidRPr="00C82000">
        <w:rPr>
          <w:rFonts w:ascii="Raleway" w:hAnsi="Raleway"/>
          <w:b/>
          <w:color w:val="262626" w:themeColor="text1" w:themeTint="D9"/>
          <w:sz w:val="16"/>
          <w:szCs w:val="16"/>
        </w:rPr>
        <w:t>Leading Philanthropy: Thought Leadership for Tomorrow’s Challenges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108136DB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C82000">
        <w:rPr>
          <w:rFonts w:ascii="Raleway" w:hAnsi="Raleway"/>
          <w:color w:val="262626"/>
          <w:sz w:val="24"/>
          <w:szCs w:val="24"/>
        </w:rPr>
        <w:t>17 September, 2025 – Drexel Hill, PA USA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13D9E9AD" w14:textId="77777777" w:rsidR="00455B24" w:rsidRPr="00DD2440" w:rsidRDefault="00455B24" w:rsidP="00455B24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17 September, 2025</w:t>
      </w:r>
    </w:p>
    <w:p w14:paraId="29E65882" w14:textId="587DD122" w:rsidR="00455B24" w:rsidRPr="00DD2440" w:rsidRDefault="00455B24" w:rsidP="00455B24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9:00am – 10:00am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04DE31B8" w14:textId="177B9613" w:rsidR="00455B24" w:rsidRPr="00DD2440" w:rsidRDefault="00455B24" w:rsidP="00455B24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Keynote Panel: Solving Our Challenges Through Philanthropy</w:t>
      </w:r>
    </w:p>
    <w:p w14:paraId="7898AAB5" w14:textId="77777777" w:rsidR="00455B24" w:rsidRDefault="00455B24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12E76A27" w14:textId="39D9EE53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C82000">
        <w:rPr>
          <w:rFonts w:ascii="Raleway" w:hAnsi="Raleway"/>
          <w:color w:val="B6121D"/>
          <w:u w:val="single"/>
        </w:rPr>
        <w:t xml:space="preserve">17 September,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437ECCC5" w14:textId="145C4651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455B24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C82000">
        <w:rPr>
          <w:rFonts w:ascii="Raleway" w:hAnsi="Raleway"/>
          <w:b/>
          <w:color w:val="B6121D"/>
          <w:sz w:val="22"/>
          <w:szCs w:val="22"/>
        </w:rPr>
        <w:t xml:space="preserve">10:15am – 11:15am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C82000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1233DDEA" w14:textId="77777777" w:rsidR="00C82000" w:rsidRPr="00DD2440" w:rsidRDefault="00C82000" w:rsidP="00C8200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From Curiosity to Commitment: Crafting the Right Message for the Right Moment</w:t>
      </w:r>
    </w:p>
    <w:p w14:paraId="6AD50397" w14:textId="77777777" w:rsidR="00C82000" w:rsidRPr="00DD2440" w:rsidRDefault="00C82000" w:rsidP="00C8200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Adapting to Unprecedented Times</w:t>
      </w:r>
    </w:p>
    <w:p w14:paraId="08F7B0CB" w14:textId="77777777" w:rsidR="00C82000" w:rsidRPr="00DD2440" w:rsidRDefault="00C82000" w:rsidP="00C8200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Valley Youth House</w:t>
      </w:r>
    </w:p>
    <w:p w14:paraId="214615D1" w14:textId="77777777" w:rsidR="00C82000" w:rsidRDefault="00C82000" w:rsidP="00C8200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Strengthening Relationships to Increase Your Grant Success</w:t>
      </w:r>
    </w:p>
    <w:p w14:paraId="18BFC400" w14:textId="77777777" w:rsidR="00C82000" w:rsidRPr="00DD2440" w:rsidRDefault="00C82000" w:rsidP="00C8200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Built to Last: Burnout Prevention for High-Stakes Fundraising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14CC00B7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C82000">
        <w:rPr>
          <w:rFonts w:ascii="Raleway" w:hAnsi="Raleway"/>
          <w:color w:val="B6121D"/>
          <w:u w:val="single"/>
        </w:rPr>
        <w:t xml:space="preserve">17 September,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691F4423" w14:textId="7CBA99D0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455B24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C82000">
        <w:rPr>
          <w:rFonts w:ascii="Raleway" w:hAnsi="Raleway"/>
          <w:b/>
          <w:color w:val="B6121D"/>
          <w:sz w:val="22"/>
          <w:szCs w:val="22"/>
        </w:rPr>
        <w:t xml:space="preserve">11:30am – 12:30pm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C82000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F85EAC0" w14:textId="5CD6C260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From “No” to “Now:” Five Ways to Reignite Your Major Gift Momentum</w:t>
      </w:r>
    </w:p>
    <w:p w14:paraId="7F8BB824" w14:textId="03E53411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A Tale of Two Campaigns, and how the One that Failed Led us to Success Years Later</w:t>
      </w:r>
    </w:p>
    <w:p w14:paraId="2E24289A" w14:textId="4E2F7041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From Mission to Mailbox: Direct Mail to the Rescue!</w:t>
      </w:r>
    </w:p>
    <w:p w14:paraId="1F11A638" w14:textId="10E4B62D" w:rsidR="00C82000" w:rsidRDefault="009F71CB" w:rsidP="00C8200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Loving the Call: Building Donor Engagement Strategies that Create Fulfillment</w:t>
      </w:r>
    </w:p>
    <w:p w14:paraId="47F8BC57" w14:textId="7AE111D2" w:rsidR="00455B24" w:rsidRPr="00DD2440" w:rsidRDefault="00455B24" w:rsidP="00C8200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Leading Your Team in the Current Climate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63AA4B84" w14:textId="77777777" w:rsidR="00455B24" w:rsidRDefault="00455B24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3FA31F07" w14:textId="77777777" w:rsidR="00455B24" w:rsidRDefault="00455B24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5B1755D6" w14:textId="171FF267" w:rsidR="00296F95" w:rsidRPr="00DD2440" w:rsidRDefault="00296F95" w:rsidP="00455B24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C82000">
        <w:rPr>
          <w:rFonts w:ascii="Raleway" w:hAnsi="Raleway"/>
          <w:color w:val="B6121D"/>
          <w:u w:val="single"/>
        </w:rPr>
        <w:t xml:space="preserve">17 September,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4B766CD7" w14:textId="62BB3D9B" w:rsidR="00416AFB" w:rsidRPr="00DD2440" w:rsidRDefault="00416AFB" w:rsidP="00455B24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455B24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C82000">
        <w:rPr>
          <w:rFonts w:ascii="Raleway" w:hAnsi="Raleway"/>
          <w:b/>
          <w:color w:val="B6121D"/>
          <w:sz w:val="22"/>
          <w:szCs w:val="22"/>
        </w:rPr>
        <w:t xml:space="preserve">1:30pm – 2:30pm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C82000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193A45DB" w14:textId="22412FF0" w:rsidR="00416AFB" w:rsidRPr="00DD2440" w:rsidRDefault="009F71CB" w:rsidP="00455B2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Leading Your Team into the AI Era</w:t>
      </w:r>
    </w:p>
    <w:p w14:paraId="6B969C8D" w14:textId="4799960D" w:rsidR="00416AFB" w:rsidRPr="00DD2440" w:rsidRDefault="009F71CB" w:rsidP="00455B2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One Plus One Equals WE</w:t>
      </w:r>
    </w:p>
    <w:p w14:paraId="0C00BDB2" w14:textId="52BB9B26" w:rsidR="00416AFB" w:rsidRPr="00DD2440" w:rsidRDefault="009F71CB" w:rsidP="00455B2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Soliciting + Closing Major Gifts (Through a Campaign Lens and Otherwise)</w:t>
      </w:r>
    </w:p>
    <w:p w14:paraId="1379FB82" w14:textId="3A47723A" w:rsidR="00416AFB" w:rsidRDefault="009F71CB" w:rsidP="00455B2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The Art and Science of Relationship Building</w:t>
      </w:r>
    </w:p>
    <w:p w14:paraId="3520108A" w14:textId="0B9AF177" w:rsidR="00C82000" w:rsidRDefault="00C82000" w:rsidP="00455B2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 xml:space="preserve"> Planned Giving: More Than a Gift</w:t>
      </w:r>
    </w:p>
    <w:p w14:paraId="793217C5" w14:textId="77777777" w:rsidR="00455B24" w:rsidRPr="00DD2440" w:rsidRDefault="00455B24" w:rsidP="00C8200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65D14A6F" w14:textId="5F2B957A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C82000">
        <w:rPr>
          <w:rFonts w:ascii="Raleway" w:hAnsi="Raleway"/>
          <w:color w:val="B6121D"/>
          <w:u w:val="single"/>
        </w:rPr>
        <w:t xml:space="preserve">17 September,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29217086" w14:textId="1617CDA5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455B24">
        <w:rPr>
          <w:rFonts w:ascii="Raleway" w:hAnsi="Raleway"/>
          <w:b/>
          <w:color w:val="B6121D"/>
          <w:sz w:val="22"/>
          <w:szCs w:val="22"/>
        </w:rPr>
        <w:t>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C82000">
        <w:rPr>
          <w:rFonts w:ascii="Raleway" w:hAnsi="Raleway"/>
          <w:b/>
          <w:color w:val="B6121D"/>
          <w:sz w:val="22"/>
          <w:szCs w:val="22"/>
        </w:rPr>
        <w:t xml:space="preserve">2:45pm – 3:45pm (1 </w:t>
      </w:r>
      <w:r w:rsidRPr="00DD2440">
        <w:rPr>
          <w:rFonts w:ascii="Raleway" w:hAnsi="Raleway"/>
          <w:b/>
          <w:color w:val="B6121D"/>
          <w:sz w:val="22"/>
          <w:szCs w:val="22"/>
        </w:rPr>
        <w:t>pt)</w:t>
      </w:r>
    </w:p>
    <w:p w14:paraId="02E68EB7" w14:textId="2921B7A8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Team First: The Art of Staff Stewardship</w:t>
      </w:r>
    </w:p>
    <w:p w14:paraId="61FDA146" w14:textId="295A2529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000">
        <w:rPr>
          <w:rFonts w:ascii="Raleway" w:hAnsi="Raleway"/>
          <w:color w:val="262626"/>
          <w:sz w:val="22"/>
          <w:szCs w:val="22"/>
        </w:rPr>
        <w:t>Everybody Wins: Authentic, Aligned, and Collaborative Fundraising in Your Team</w:t>
      </w:r>
    </w:p>
    <w:p w14:paraId="5A20ED5F" w14:textId="5D9A2B05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proofErr w:type="spellStart"/>
      <w:r w:rsidR="00C82000">
        <w:rPr>
          <w:rFonts w:ascii="Raleway" w:hAnsi="Raleway"/>
          <w:color w:val="262626"/>
          <w:sz w:val="22"/>
          <w:szCs w:val="22"/>
        </w:rPr>
        <w:t>Ctrl+Alt+Restore</w:t>
      </w:r>
      <w:proofErr w:type="spellEnd"/>
      <w:r w:rsidR="00C82000">
        <w:rPr>
          <w:rFonts w:ascii="Raleway" w:hAnsi="Raleway"/>
          <w:color w:val="262626"/>
          <w:sz w:val="22"/>
          <w:szCs w:val="22"/>
        </w:rPr>
        <w:t>: A Burnout Recovery Session for Grant Pros</w:t>
      </w:r>
    </w:p>
    <w:p w14:paraId="753DABB7" w14:textId="0FC93BBA" w:rsidR="00455B24" w:rsidRDefault="00455B24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The Metrics You’re Missing: Building Reports That Actually Drive Change</w:t>
      </w:r>
    </w:p>
    <w:p w14:paraId="6278FEAA" w14:textId="156C1D81" w:rsidR="0043616C" w:rsidRPr="00DD2440" w:rsidRDefault="0043616C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Resilient Donor Stewardship: Creating a Development Operations Contingency Plan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77E66202" w14:textId="77777777" w:rsidR="00204716" w:rsidRDefault="00204716" w:rsidP="009D70E2">
      <w:pPr>
        <w:rPr>
          <w:rFonts w:ascii="Raleway" w:hAnsi="Raleway"/>
          <w:color w:val="262626"/>
          <w:sz w:val="22"/>
          <w:szCs w:val="22"/>
        </w:rPr>
      </w:pPr>
    </w:p>
    <w:p w14:paraId="1020A234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1A2C6ED3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3F0BBB7C" w14:textId="77777777" w:rsidR="00204716" w:rsidRDefault="00204716" w:rsidP="009D70E2">
      <w:pPr>
        <w:rPr>
          <w:rFonts w:ascii="Raleway" w:hAnsi="Raleway"/>
          <w:color w:val="262626"/>
          <w:sz w:val="22"/>
          <w:szCs w:val="22"/>
        </w:rPr>
      </w:pPr>
    </w:p>
    <w:p w14:paraId="4C1ED710" w14:textId="77777777" w:rsidR="00204716" w:rsidRDefault="00204716" w:rsidP="009D70E2">
      <w:pPr>
        <w:rPr>
          <w:rFonts w:ascii="Raleway" w:hAnsi="Raleway"/>
          <w:color w:val="262626"/>
          <w:sz w:val="22"/>
          <w:szCs w:val="22"/>
        </w:rPr>
      </w:pPr>
    </w:p>
    <w:p w14:paraId="7D050DE9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307F7AF5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0CFF7DEE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42E27ACC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27E29A4A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017117E5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3D542369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114C173E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23BE80E9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457673CF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4602AAAF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0D4977B2" w14:textId="77777777" w:rsidR="00C8200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22E59737" w14:textId="77777777" w:rsidR="00C82000" w:rsidRPr="00DD2440" w:rsidRDefault="00C82000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C508" w14:textId="77777777" w:rsidR="00415A8C" w:rsidRDefault="00415A8C" w:rsidP="00100161">
      <w:r>
        <w:separator/>
      </w:r>
    </w:p>
  </w:endnote>
  <w:endnote w:type="continuationSeparator" w:id="0">
    <w:p w14:paraId="0C864223" w14:textId="77777777" w:rsidR="00415A8C" w:rsidRDefault="00415A8C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F0F0" w14:textId="77777777" w:rsidR="00415A8C" w:rsidRDefault="00415A8C" w:rsidP="00100161">
      <w:r>
        <w:separator/>
      </w:r>
    </w:p>
  </w:footnote>
  <w:footnote w:type="continuationSeparator" w:id="0">
    <w:p w14:paraId="375E4BF0" w14:textId="77777777" w:rsidR="00415A8C" w:rsidRDefault="00415A8C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A1DD0"/>
    <w:rsid w:val="000B1194"/>
    <w:rsid w:val="000B5AE1"/>
    <w:rsid w:val="000F6776"/>
    <w:rsid w:val="00100161"/>
    <w:rsid w:val="00103A99"/>
    <w:rsid w:val="001061BF"/>
    <w:rsid w:val="001278E1"/>
    <w:rsid w:val="001332A3"/>
    <w:rsid w:val="00141C97"/>
    <w:rsid w:val="00145C18"/>
    <w:rsid w:val="001A6E23"/>
    <w:rsid w:val="001B4116"/>
    <w:rsid w:val="001C1222"/>
    <w:rsid w:val="001D246D"/>
    <w:rsid w:val="00204716"/>
    <w:rsid w:val="00236B24"/>
    <w:rsid w:val="00243E9A"/>
    <w:rsid w:val="00264FA9"/>
    <w:rsid w:val="00276067"/>
    <w:rsid w:val="002920CE"/>
    <w:rsid w:val="00296F95"/>
    <w:rsid w:val="002B5534"/>
    <w:rsid w:val="002B56E0"/>
    <w:rsid w:val="002F754C"/>
    <w:rsid w:val="003064E3"/>
    <w:rsid w:val="00354ABE"/>
    <w:rsid w:val="0037159E"/>
    <w:rsid w:val="00393CA0"/>
    <w:rsid w:val="003D37A7"/>
    <w:rsid w:val="003F4BD1"/>
    <w:rsid w:val="00415A8C"/>
    <w:rsid w:val="00416AFB"/>
    <w:rsid w:val="0043616C"/>
    <w:rsid w:val="00436883"/>
    <w:rsid w:val="004419CC"/>
    <w:rsid w:val="00455B24"/>
    <w:rsid w:val="00461210"/>
    <w:rsid w:val="004A521B"/>
    <w:rsid w:val="004C7ECA"/>
    <w:rsid w:val="004F5B67"/>
    <w:rsid w:val="00507901"/>
    <w:rsid w:val="00527CB0"/>
    <w:rsid w:val="0053252D"/>
    <w:rsid w:val="00546FE4"/>
    <w:rsid w:val="005B2B4B"/>
    <w:rsid w:val="005B4C7A"/>
    <w:rsid w:val="005E0EC1"/>
    <w:rsid w:val="0062020B"/>
    <w:rsid w:val="006379F0"/>
    <w:rsid w:val="00665295"/>
    <w:rsid w:val="006865E8"/>
    <w:rsid w:val="006D7AE8"/>
    <w:rsid w:val="00731117"/>
    <w:rsid w:val="00744E7A"/>
    <w:rsid w:val="007547D3"/>
    <w:rsid w:val="0076584B"/>
    <w:rsid w:val="00772B38"/>
    <w:rsid w:val="00776F15"/>
    <w:rsid w:val="007919FB"/>
    <w:rsid w:val="007B5039"/>
    <w:rsid w:val="00817D57"/>
    <w:rsid w:val="0084790B"/>
    <w:rsid w:val="008B5AF6"/>
    <w:rsid w:val="00901013"/>
    <w:rsid w:val="00930D97"/>
    <w:rsid w:val="009534F7"/>
    <w:rsid w:val="009B4978"/>
    <w:rsid w:val="009D70E2"/>
    <w:rsid w:val="009F71CB"/>
    <w:rsid w:val="00A04239"/>
    <w:rsid w:val="00A56BCA"/>
    <w:rsid w:val="00A81420"/>
    <w:rsid w:val="00A83DB4"/>
    <w:rsid w:val="00A97A50"/>
    <w:rsid w:val="00AA63D1"/>
    <w:rsid w:val="00AA63FB"/>
    <w:rsid w:val="00AA72E8"/>
    <w:rsid w:val="00AE039F"/>
    <w:rsid w:val="00BD1BC9"/>
    <w:rsid w:val="00C2074B"/>
    <w:rsid w:val="00C67409"/>
    <w:rsid w:val="00C82000"/>
    <w:rsid w:val="00CC022A"/>
    <w:rsid w:val="00CE175C"/>
    <w:rsid w:val="00D56D85"/>
    <w:rsid w:val="00DD2440"/>
    <w:rsid w:val="00DF6844"/>
    <w:rsid w:val="00DF7253"/>
    <w:rsid w:val="00DF77BC"/>
    <w:rsid w:val="00E37129"/>
    <w:rsid w:val="00E839F3"/>
    <w:rsid w:val="00E91077"/>
    <w:rsid w:val="00E92BC8"/>
    <w:rsid w:val="00ED5621"/>
    <w:rsid w:val="00EF2DF9"/>
    <w:rsid w:val="00F04FCB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Emma Dize</cp:lastModifiedBy>
  <cp:revision>2</cp:revision>
  <cp:lastPrinted>2012-08-09T18:43:00Z</cp:lastPrinted>
  <dcterms:created xsi:type="dcterms:W3CDTF">2025-08-20T20:09:00Z</dcterms:created>
  <dcterms:modified xsi:type="dcterms:W3CDTF">2025-08-20T20:09:00Z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